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DD87BA0" w:rsidP="3DD87BA0" w:rsidRDefault="3DD87BA0" w14:paraId="01388F24" w14:textId="71FDD9E8">
      <w:pPr>
        <w:pStyle w:val="Heading2"/>
        <w:rPr>
          <w:rFonts w:eastAsia="Proxima Nova" w:cs="Proxima Nova"/>
          <w:color w:val="002550" w:themeColor="text1"/>
          <w:sz w:val="40"/>
          <w:szCs w:val="40"/>
        </w:rPr>
      </w:pPr>
    </w:p>
    <w:p w:rsidR="002643C7" w:rsidP="3DD87BA0" w:rsidRDefault="002643C7" w14:paraId="6242CB6F" w14:textId="30674644">
      <w:pPr>
        <w:pStyle w:val="Heading2"/>
        <w:rPr>
          <w:rFonts w:eastAsia="Proxima Nova" w:cs="Proxima Nova"/>
          <w:color w:val="002550" w:themeColor="text1"/>
          <w:sz w:val="40"/>
          <w:szCs w:val="40"/>
        </w:rPr>
      </w:pPr>
      <w:r w:rsidRPr="3DD87BA0">
        <w:rPr>
          <w:rFonts w:eastAsia="Proxima Nova" w:cs="Proxima Nova"/>
          <w:color w:val="002550" w:themeColor="text1"/>
          <w:sz w:val="40"/>
          <w:szCs w:val="40"/>
        </w:rPr>
        <w:t xml:space="preserve">Business Case for Attendance at </w:t>
      </w:r>
      <w:r w:rsidR="1F048A48">
        <w:br/>
      </w:r>
      <w:r w:rsidRPr="3DD87BA0">
        <w:rPr>
          <w:rFonts w:eastAsia="Proxima Nova" w:cs="Proxima Nova"/>
          <w:color w:val="002550" w:themeColor="text1"/>
          <w:sz w:val="40"/>
          <w:szCs w:val="40"/>
        </w:rPr>
        <w:t xml:space="preserve">AHRI </w:t>
      </w:r>
      <w:r w:rsidR="00407909">
        <w:rPr>
          <w:rFonts w:eastAsia="Proxima Nova" w:cs="Proxima Nova"/>
          <w:color w:val="002550" w:themeColor="text1"/>
          <w:sz w:val="40"/>
          <w:szCs w:val="40"/>
        </w:rPr>
        <w:t>SA</w:t>
      </w:r>
      <w:r w:rsidRPr="3DD87BA0">
        <w:rPr>
          <w:rFonts w:eastAsia="Proxima Nova" w:cs="Proxima Nova"/>
          <w:color w:val="002550" w:themeColor="text1"/>
          <w:sz w:val="40"/>
          <w:szCs w:val="40"/>
        </w:rPr>
        <w:t xml:space="preserve"> Conference 2026 </w:t>
      </w:r>
    </w:p>
    <w:p w:rsidR="002643C7" w:rsidP="3DD87BA0" w:rsidRDefault="002643C7" w14:paraId="608BDE84" w14:textId="77777777">
      <w:pPr>
        <w:pStyle w:val="NoSpacing"/>
        <w:rPr>
          <w:rFonts w:eastAsia="Proxima Nova" w:cs="Proxima Nova"/>
        </w:rPr>
      </w:pPr>
    </w:p>
    <w:p w:rsidR="002643C7" w:rsidP="3DD87BA0" w:rsidRDefault="002643C7" w14:paraId="01308B5E" w14:textId="1D5BE547">
      <w:pPr>
        <w:pStyle w:val="NoSpacing"/>
        <w:rPr>
          <w:rFonts w:eastAsia="Proxima Nova" w:cs="Proxima Nova"/>
        </w:rPr>
      </w:pPr>
      <w:r w:rsidRPr="3DD87BA0">
        <w:rPr>
          <w:rFonts w:eastAsia="Proxima Nova" w:cs="Proxima Nova"/>
        </w:rPr>
        <w:t xml:space="preserve">Dear </w:t>
      </w:r>
      <w:r w:rsidRPr="3DD87BA0">
        <w:rPr>
          <w:rFonts w:eastAsia="Proxima Nova" w:cs="Proxima Nova"/>
          <w:highlight w:val="green"/>
        </w:rPr>
        <w:t>[Manager's Name]</w:t>
      </w:r>
      <w:r w:rsidRPr="3DD87BA0">
        <w:rPr>
          <w:rFonts w:eastAsia="Proxima Nova" w:cs="Proxima Nova"/>
        </w:rPr>
        <w:t xml:space="preserve">, </w:t>
      </w:r>
    </w:p>
    <w:p w:rsidR="002643C7" w:rsidP="3DD87BA0" w:rsidRDefault="002643C7" w14:paraId="3E5F4C72" w14:textId="77777777">
      <w:pPr>
        <w:pStyle w:val="NoSpacing"/>
        <w:rPr>
          <w:rFonts w:eastAsia="Proxima Nova" w:cs="Proxima Nova"/>
        </w:rPr>
      </w:pPr>
    </w:p>
    <w:p w:rsidRPr="00202DBA" w:rsidR="00202DBA" w:rsidP="00202DBA" w:rsidRDefault="002643C7" w14:paraId="7D92E1EB" w14:textId="05F336AB">
      <w:pPr>
        <w:pStyle w:val="NoSpacing"/>
        <w:rPr>
          <w:rFonts w:eastAsia="Proxima Nova" w:cs="Proxima Nova"/>
        </w:rPr>
      </w:pPr>
      <w:r w:rsidRPr="3DD87BA0">
        <w:rPr>
          <w:rFonts w:eastAsia="Proxima Nova" w:cs="Proxima Nova"/>
        </w:rPr>
        <w:t xml:space="preserve">I am seeking support from </w:t>
      </w:r>
      <w:r w:rsidRPr="3DD87BA0">
        <w:rPr>
          <w:rFonts w:eastAsia="Proxima Nova" w:cs="Proxima Nova"/>
          <w:highlight w:val="green"/>
        </w:rPr>
        <w:t>[Organisation Name]</w:t>
      </w:r>
      <w:r w:rsidRPr="3DD87BA0">
        <w:rPr>
          <w:rFonts w:eastAsia="Proxima Nova" w:cs="Proxima Nova"/>
        </w:rPr>
        <w:t xml:space="preserve"> to attend the AHRI </w:t>
      </w:r>
      <w:r w:rsidR="00AE2C03">
        <w:rPr>
          <w:rFonts w:eastAsia="Proxima Nova" w:cs="Proxima Nova"/>
        </w:rPr>
        <w:t>SA</w:t>
      </w:r>
      <w:r w:rsidRPr="3DD87BA0">
        <w:rPr>
          <w:rFonts w:eastAsia="Proxima Nova" w:cs="Proxima Nova"/>
        </w:rPr>
        <w:t xml:space="preserve"> Conference 2026, which will be held at </w:t>
      </w:r>
      <w:r w:rsidRPr="00360DCF" w:rsidR="00360DCF">
        <w:rPr>
          <w:rFonts w:eastAsia="Proxima Nova" w:cs="Proxima Nova"/>
        </w:rPr>
        <w:t xml:space="preserve">the </w:t>
      </w:r>
      <w:r w:rsidR="00AE2C03">
        <w:rPr>
          <w:rFonts w:eastAsia="Proxima Nova" w:cs="Proxima Nova"/>
        </w:rPr>
        <w:t>Adelaide Con</w:t>
      </w:r>
      <w:r w:rsidR="00F306F5">
        <w:rPr>
          <w:rFonts w:eastAsia="Proxima Nova" w:cs="Proxima Nova"/>
        </w:rPr>
        <w:t>vention Centre on the 27</w:t>
      </w:r>
      <w:r w:rsidRPr="00F306F5" w:rsidR="00F306F5">
        <w:rPr>
          <w:rFonts w:eastAsia="Proxima Nova" w:cs="Proxima Nova"/>
          <w:vertAlign w:val="superscript"/>
        </w:rPr>
        <w:t>th</w:t>
      </w:r>
      <w:r w:rsidR="00F306F5">
        <w:rPr>
          <w:rFonts w:eastAsia="Proxima Nova" w:cs="Proxima Nova"/>
        </w:rPr>
        <w:t xml:space="preserve"> and 28</w:t>
      </w:r>
      <w:r w:rsidRPr="00F306F5" w:rsidR="00F306F5">
        <w:rPr>
          <w:rFonts w:eastAsia="Proxima Nova" w:cs="Proxima Nova"/>
          <w:vertAlign w:val="superscript"/>
        </w:rPr>
        <w:t>th</w:t>
      </w:r>
      <w:r w:rsidR="00F306F5">
        <w:rPr>
          <w:rFonts w:eastAsia="Proxima Nova" w:cs="Proxima Nova"/>
        </w:rPr>
        <w:t xml:space="preserve"> of October.</w:t>
      </w:r>
    </w:p>
    <w:p w:rsidR="002643C7" w:rsidP="3DD87BA0" w:rsidRDefault="002643C7" w14:paraId="04926D49" w14:textId="269520E1">
      <w:pPr>
        <w:pStyle w:val="NoSpacing"/>
        <w:rPr>
          <w:rFonts w:eastAsia="Proxima Nova" w:cs="Proxima Nova"/>
        </w:rPr>
      </w:pPr>
    </w:p>
    <w:p w:rsidR="002643C7" w:rsidP="3DD87BA0" w:rsidRDefault="002643C7" w14:paraId="00772A6B" w14:textId="77777777">
      <w:pPr>
        <w:pStyle w:val="NoSpacing"/>
        <w:rPr>
          <w:rFonts w:eastAsia="Proxima Nova" w:cs="Proxima Nova"/>
        </w:rPr>
      </w:pPr>
      <w:r w:rsidRPr="3DD87BA0">
        <w:rPr>
          <w:rFonts w:eastAsia="Proxima Nova" w:cs="Proxima Nova"/>
        </w:rPr>
        <w:t xml:space="preserve">Attending this conference is a valuable opportunity for my professional development and will directly support our organisational priorities by enabling me to: </w:t>
      </w:r>
    </w:p>
    <w:p w:rsidR="00B72706" w:rsidP="3DD87BA0" w:rsidRDefault="00B72706" w14:paraId="17EDD2CD" w14:textId="77777777">
      <w:pPr>
        <w:pStyle w:val="NoSpacing"/>
        <w:rPr>
          <w:rFonts w:eastAsia="Proxima Nova" w:cs="Proxima Nova"/>
        </w:rPr>
      </w:pPr>
    </w:p>
    <w:p w:rsidRPr="00F10E21" w:rsidR="00034F79" w:rsidP="00034F79" w:rsidRDefault="00034F79" w14:paraId="3CD00114" w14:textId="3BC2DDC4">
      <w:pPr>
        <w:pStyle w:val="NoSpacing"/>
        <w:numPr>
          <w:ilvl w:val="0"/>
          <w:numId w:val="3"/>
        </w:numPr>
        <w:rPr>
          <w:rFonts w:eastAsia="Proxima Nova" w:cs="Proxima Nova"/>
          <w:b/>
          <w:bCs/>
        </w:rPr>
      </w:pPr>
      <w:r w:rsidRPr="00F10E21">
        <w:rPr>
          <w:rFonts w:eastAsia="Proxima Nova" w:cs="Proxima Nova"/>
          <w:b/>
          <w:bCs/>
        </w:rPr>
        <w:t>Redesign work and job design for the age of AI</w:t>
      </w:r>
    </w:p>
    <w:p w:rsidRPr="00F10E21" w:rsidR="00034F79" w:rsidP="00034F79" w:rsidRDefault="00034F79" w14:paraId="6AE6C773" w14:textId="68579497">
      <w:pPr>
        <w:pStyle w:val="NoSpacing"/>
        <w:numPr>
          <w:ilvl w:val="0"/>
          <w:numId w:val="3"/>
        </w:numPr>
        <w:rPr>
          <w:rFonts w:eastAsia="Proxima Nova" w:cs="Proxima Nova"/>
          <w:b/>
          <w:bCs/>
        </w:rPr>
      </w:pPr>
      <w:r w:rsidRPr="00F10E21">
        <w:rPr>
          <w:rFonts w:eastAsia="Proxima Nova" w:cs="Proxima Nova"/>
          <w:b/>
          <w:bCs/>
        </w:rPr>
        <w:t>Build leadership and workforce capability for what’s next</w:t>
      </w:r>
    </w:p>
    <w:p w:rsidR="00034F79" w:rsidP="00034F79" w:rsidRDefault="00F10E21" w14:paraId="3CD4BCD6" w14:textId="3959BFB7">
      <w:pPr>
        <w:pStyle w:val="NoSpacing"/>
        <w:numPr>
          <w:ilvl w:val="0"/>
          <w:numId w:val="3"/>
        </w:numPr>
        <w:rPr>
          <w:rFonts w:eastAsia="Proxima Nova" w:cs="Proxima Nova"/>
          <w:b/>
          <w:bCs/>
        </w:rPr>
      </w:pPr>
      <w:r w:rsidRPr="008D40AC">
        <w:rPr>
          <w:rFonts w:eastAsia="Proxima Nova" w:cs="Proxima Nova"/>
          <w:b/>
          <w:bCs/>
        </w:rPr>
        <w:t xml:space="preserve">Lead connected, </w:t>
      </w:r>
      <w:r w:rsidRPr="008D40AC" w:rsidR="008D40AC">
        <w:rPr>
          <w:rFonts w:eastAsia="Proxima Nova" w:cs="Proxima Nova"/>
          <w:b/>
          <w:bCs/>
        </w:rPr>
        <w:t>psychologically safe and high-performing cultures</w:t>
      </w:r>
    </w:p>
    <w:p w:rsidRPr="008D40AC" w:rsidR="008D40AC" w:rsidP="00034F79" w:rsidRDefault="008D40AC" w14:paraId="1404495E" w14:textId="0E16A854">
      <w:pPr>
        <w:pStyle w:val="NoSpacing"/>
        <w:numPr>
          <w:ilvl w:val="0"/>
          <w:numId w:val="3"/>
        </w:numPr>
        <w:rPr>
          <w:rFonts w:eastAsia="Proxima Nova" w:cs="Proxima Nova"/>
          <w:b/>
          <w:bCs/>
        </w:rPr>
      </w:pPr>
      <w:r>
        <w:rPr>
          <w:rFonts w:eastAsia="Proxima Nova" w:cs="Proxima Nova"/>
          <w:b/>
          <w:bCs/>
        </w:rPr>
        <w:t>Navigate psychological risk, IR reform and workplace complexity</w:t>
      </w:r>
    </w:p>
    <w:p w:rsidR="002643C7" w:rsidP="3DD87BA0" w:rsidRDefault="002643C7" w14:paraId="76A2F461" w14:textId="77777777">
      <w:pPr>
        <w:pStyle w:val="NoSpacing"/>
        <w:rPr>
          <w:rFonts w:eastAsia="Proxima Nova" w:cs="Proxima Nova"/>
        </w:rPr>
      </w:pPr>
    </w:p>
    <w:p w:rsidR="002643C7" w:rsidP="3DD87BA0" w:rsidRDefault="002643C7" w14:paraId="4355FD30" w14:textId="6A5DADB6">
      <w:pPr>
        <w:pStyle w:val="NoSpacing"/>
        <w:rPr>
          <w:rFonts w:eastAsia="Proxima Nova" w:cs="Proxima Nova"/>
        </w:rPr>
      </w:pPr>
    </w:p>
    <w:p w:rsidR="002643C7" w:rsidP="3DD87BA0" w:rsidRDefault="002643C7" w14:paraId="54DEEFB4" w14:textId="77777777">
      <w:pPr>
        <w:pStyle w:val="NoSpacing"/>
        <w:rPr>
          <w:rFonts w:eastAsia="Proxima Nova" w:cs="Proxima Nova"/>
        </w:rPr>
      </w:pPr>
      <w:r w:rsidRPr="3DD87BA0">
        <w:rPr>
          <w:rFonts w:eastAsia="Proxima Nova" w:cs="Proxima Nova"/>
        </w:rPr>
        <w:t xml:space="preserve">The AHRI State Conferences are the leading events for HR professionals, designed to address the latest trends, emerging challenges, and best practices in human resources. Each conference is tailored to the needs of HR professionals in the respective State or Territory while maintaining a strong connection to the evolving HR landscape. </w:t>
      </w:r>
    </w:p>
    <w:p w:rsidR="002643C7" w:rsidP="3DD87BA0" w:rsidRDefault="002643C7" w14:paraId="706C8849" w14:textId="58A75988">
      <w:pPr>
        <w:pStyle w:val="NoSpacing"/>
        <w:rPr>
          <w:rFonts w:eastAsia="Proxima Nova" w:cs="Proxima Nova"/>
        </w:rPr>
      </w:pPr>
    </w:p>
    <w:p w:rsidR="002643C7" w:rsidP="3DD87BA0" w:rsidRDefault="002643C7" w14:paraId="334A33A6" w14:textId="62B4E24A">
      <w:pPr>
        <w:pStyle w:val="NoSpacing"/>
        <w:rPr>
          <w:rFonts w:eastAsia="Proxima Nova" w:cs="Proxima Nova"/>
        </w:rPr>
      </w:pPr>
      <w:r w:rsidRPr="3DD87BA0">
        <w:rPr>
          <w:rFonts w:eastAsia="Proxima Nova" w:cs="Proxima Nova"/>
        </w:rPr>
        <w:t xml:space="preserve">This year’s </w:t>
      </w:r>
      <w:r w:rsidRPr="00615A7A">
        <w:rPr>
          <w:rFonts w:eastAsia="Proxima Nova" w:cs="Proxima Nova"/>
        </w:rPr>
        <w:t xml:space="preserve">AHRI </w:t>
      </w:r>
      <w:r w:rsidRPr="00615A7A" w:rsidR="009613E7">
        <w:rPr>
          <w:rFonts w:eastAsia="Proxima Nova" w:cs="Proxima Nova"/>
        </w:rPr>
        <w:t>SA</w:t>
      </w:r>
      <w:r w:rsidRPr="00615A7A" w:rsidR="00360DCF">
        <w:rPr>
          <w:rFonts w:eastAsia="Proxima Nova" w:cs="Proxima Nova"/>
        </w:rPr>
        <w:t xml:space="preserve"> </w:t>
      </w:r>
      <w:r w:rsidRPr="00615A7A">
        <w:rPr>
          <w:rFonts w:eastAsia="Proxima Nova" w:cs="Proxima Nova"/>
        </w:rPr>
        <w:t>Conference</w:t>
      </w:r>
      <w:r w:rsidR="00231725">
        <w:rPr>
          <w:rFonts w:eastAsia="Proxima Nova" w:cs="Proxima Nova"/>
        </w:rPr>
        <w:t xml:space="preserve">, </w:t>
      </w:r>
      <w:r w:rsidRPr="00231725" w:rsidR="00231725">
        <w:rPr>
          <w:rFonts w:eastAsia="Proxima Nova" w:cs="Proxima Nova"/>
          <w:i/>
          <w:iCs/>
        </w:rPr>
        <w:t>The Work Ahead – HR Leading What’s Next</w:t>
      </w:r>
      <w:r w:rsidR="008C70FA">
        <w:rPr>
          <w:rFonts w:eastAsia="Proxima Nova" w:cs="Proxima Nova"/>
        </w:rPr>
        <w:t>, explores how HR can lead through complexity and change – from redesigning work in the age of AI to building leadership capability</w:t>
      </w:r>
      <w:r w:rsidR="008975DA">
        <w:rPr>
          <w:rFonts w:eastAsia="Proxima Nova" w:cs="Proxima Nova"/>
        </w:rPr>
        <w:t>, navigating psychosocial risk and responding to industrial relations reform. Participation in this conference will allow me to bring back actionable insights, tools and strategies to enhance our HR practices, supporting a future-ready, human-centred and high-performing workforce.</w:t>
      </w:r>
    </w:p>
    <w:p w:rsidR="002643C7" w:rsidP="3DD87BA0" w:rsidRDefault="002643C7" w14:paraId="34D3DA8D" w14:textId="77777777">
      <w:pPr>
        <w:pStyle w:val="NoSpacing"/>
        <w:rPr>
          <w:rFonts w:eastAsia="Proxima Nova" w:cs="Proxima Nova"/>
        </w:rPr>
      </w:pPr>
    </w:p>
    <w:p w:rsidR="00002873" w:rsidP="3DD87BA0" w:rsidRDefault="00002873" w14:paraId="24B43F3C" w14:textId="5FDAF132">
      <w:pPr>
        <w:pStyle w:val="NoSpacing"/>
        <w:rPr>
          <w:rFonts w:eastAsia="Proxima Nova" w:cs="Proxima Nova"/>
        </w:rPr>
      </w:pPr>
      <w:r w:rsidRPr="35A7B685" w:rsidR="00002873">
        <w:rPr>
          <w:rFonts w:eastAsia="Proxima Nova" w:cs="Proxima Nova"/>
        </w:rPr>
        <w:t xml:space="preserve">The AHRI SA Conference 2026 is a two-day event, with registration options to suit both AHRI members and non-members. </w:t>
      </w:r>
      <w:r w:rsidRPr="35A7B685" w:rsidR="00002873">
        <w:rPr>
          <w:rFonts w:eastAsia="Proxima Nova" w:cs="Proxima Nova"/>
          <w:highlight w:val="green"/>
        </w:rPr>
        <w:t>T</w:t>
      </w:r>
      <w:r w:rsidRPr="35A7B685" w:rsidR="51AF0AB8">
        <w:rPr>
          <w:rFonts w:eastAsia="Proxima Nova" w:cs="Proxima Nova"/>
          <w:highlight w:val="green"/>
        </w:rPr>
        <w:t xml:space="preserve">he cost to attend a single day is $500 for members and $650 for non-members. The two-day conference rate is $800 for members and $1,040 for non-members. </w:t>
      </w:r>
      <w:r w:rsidRPr="35A7B685" w:rsidR="51AF0AB8">
        <w:rPr>
          <w:rFonts w:eastAsia="Proxima Nova" w:cs="Proxima Nova"/>
          <w:color w:val="474C54" w:themeColor="accent5" w:themeTint="FF" w:themeShade="FF"/>
        </w:rPr>
        <w:t>Atte</w:t>
      </w:r>
      <w:r w:rsidRPr="35A7B685" w:rsidR="3136A787">
        <w:rPr>
          <w:rFonts w:eastAsia="Proxima Nova" w:cs="Proxima Nova"/>
          <w:color w:val="474C54" w:themeColor="accent5" w:themeTint="FF" w:themeShade="FF"/>
        </w:rPr>
        <w:t xml:space="preserve">nding both days offers the greatest value, providing access to the full conference program, networking </w:t>
      </w:r>
      <w:r w:rsidRPr="35A7B685" w:rsidR="3136A787">
        <w:rPr>
          <w:rFonts w:eastAsia="Proxima Nova" w:cs="Proxima Nova"/>
          <w:color w:val="474C54" w:themeColor="accent5" w:themeTint="FF" w:themeShade="FF"/>
        </w:rPr>
        <w:t>opportunities</w:t>
      </w:r>
      <w:r w:rsidRPr="35A7B685" w:rsidR="3136A787">
        <w:rPr>
          <w:rFonts w:eastAsia="Proxima Nova" w:cs="Proxima Nova"/>
          <w:color w:val="474C54" w:themeColor="accent5" w:themeTint="FF" w:themeShade="FF"/>
        </w:rPr>
        <w:t xml:space="preserve"> and </w:t>
      </w:r>
      <w:r w:rsidRPr="35A7B685" w:rsidR="65CFDEFE">
        <w:rPr>
          <w:rFonts w:eastAsia="Proxima Nova" w:cs="Proxima Nova"/>
          <w:color w:val="474C54" w:themeColor="accent5" w:themeTint="FF" w:themeShade="FF"/>
        </w:rPr>
        <w:t>learning experience.</w:t>
      </w:r>
      <w:r w:rsidRPr="35A7B685" w:rsidR="00E8260A">
        <w:rPr>
          <w:rFonts w:eastAsia="Proxima Nova" w:cs="Proxima Nova"/>
        </w:rPr>
        <w:t xml:space="preserve"> I respectfully </w:t>
      </w:r>
      <w:r w:rsidRPr="35A7B685" w:rsidR="00E8260A">
        <w:rPr>
          <w:rFonts w:eastAsia="Proxima Nova" w:cs="Proxima Nova"/>
        </w:rPr>
        <w:t>request</w:t>
      </w:r>
      <w:r w:rsidRPr="35A7B685" w:rsidR="00E8260A">
        <w:rPr>
          <w:rFonts w:eastAsia="Proxima Nova" w:cs="Proxima Nova"/>
        </w:rPr>
        <w:t xml:space="preserve"> that</w:t>
      </w:r>
      <w:r w:rsidRPr="35A7B685" w:rsidR="007D3B1B">
        <w:rPr>
          <w:rFonts w:eastAsia="Proxima Nova" w:cs="Proxima Nova"/>
        </w:rPr>
        <w:t xml:space="preserve"> </w:t>
      </w:r>
      <w:r w:rsidRPr="35A7B685" w:rsidR="007D3B1B">
        <w:rPr>
          <w:rFonts w:eastAsia="Proxima Nova" w:cs="Proxima Nova"/>
          <w:highlight w:val="green"/>
        </w:rPr>
        <w:t>[Organisation Name</w:t>
      </w:r>
      <w:r w:rsidRPr="35A7B685" w:rsidR="007D3B1B">
        <w:rPr>
          <w:rFonts w:eastAsia="Proxima Nova" w:cs="Proxima Nova"/>
        </w:rPr>
        <w:t>] fund my attendance as a professional development expense. This investment will have a measurable impact on the effectiveness of our HR initiatives and support ongoing learning aligned with our people strategy.</w:t>
      </w:r>
    </w:p>
    <w:p w:rsidR="007D3B1B" w:rsidP="3DD87BA0" w:rsidRDefault="007D3B1B" w14:paraId="58950879" w14:textId="77777777">
      <w:pPr>
        <w:pStyle w:val="NoSpacing"/>
        <w:rPr>
          <w:rFonts w:eastAsia="Proxima Nova" w:cs="Proxima Nova"/>
        </w:rPr>
      </w:pPr>
    </w:p>
    <w:p w:rsidR="002643C7" w:rsidP="3DD87BA0" w:rsidRDefault="002643C7" w14:paraId="75A15B83" w14:textId="0D9A7E39">
      <w:pPr>
        <w:pStyle w:val="NoSpacing"/>
        <w:rPr>
          <w:rFonts w:eastAsia="Proxima Nova" w:cs="Proxima Nova"/>
        </w:rPr>
      </w:pPr>
      <w:r w:rsidRPr="3DD87BA0">
        <w:rPr>
          <w:rFonts w:eastAsia="Proxima Nova" w:cs="Proxima Nova"/>
        </w:rPr>
        <w:t xml:space="preserve">Thank you for considering this request. I am happy to discuss it further or provide additional information. </w:t>
      </w:r>
    </w:p>
    <w:p w:rsidR="002643C7" w:rsidP="3DD87BA0" w:rsidRDefault="002643C7" w14:paraId="4A40B609" w14:textId="77777777">
      <w:pPr>
        <w:pStyle w:val="NoSpacing"/>
        <w:rPr>
          <w:rFonts w:eastAsia="Proxima Nova" w:cs="Proxima Nova"/>
        </w:rPr>
      </w:pPr>
    </w:p>
    <w:p w:rsidR="002643C7" w:rsidP="3DD87BA0" w:rsidRDefault="002643C7" w14:paraId="2F946471" w14:textId="77777777">
      <w:pPr>
        <w:pStyle w:val="NoSpacing"/>
        <w:rPr>
          <w:rFonts w:eastAsia="Proxima Nova" w:cs="Proxima Nova"/>
        </w:rPr>
      </w:pPr>
      <w:r w:rsidRPr="3DD87BA0">
        <w:rPr>
          <w:rFonts w:eastAsia="Proxima Nova" w:cs="Proxima Nova"/>
        </w:rPr>
        <w:t xml:space="preserve">Kind regards, </w:t>
      </w:r>
    </w:p>
    <w:p w:rsidR="002643C7" w:rsidP="3DD87BA0" w:rsidRDefault="002643C7" w14:paraId="64049FA6" w14:textId="314492DD">
      <w:pPr>
        <w:pStyle w:val="NoSpacing"/>
        <w:rPr>
          <w:rFonts w:eastAsia="Proxima Nova" w:cs="Proxima Nova"/>
        </w:rPr>
      </w:pPr>
    </w:p>
    <w:p w:rsidRPr="002643C7" w:rsidR="002643C7" w:rsidP="3DD87BA0" w:rsidRDefault="002643C7" w14:paraId="206D858A" w14:textId="77777777">
      <w:pPr>
        <w:pStyle w:val="NoSpacing"/>
        <w:rPr>
          <w:rFonts w:eastAsia="Proxima Nova" w:cs="Proxima Nova"/>
          <w:highlight w:val="green"/>
        </w:rPr>
      </w:pPr>
      <w:r w:rsidRPr="3DD87BA0">
        <w:rPr>
          <w:rFonts w:eastAsia="Proxima Nova" w:cs="Proxima Nova"/>
          <w:highlight w:val="green"/>
        </w:rPr>
        <w:t xml:space="preserve">[Your Name] </w:t>
      </w:r>
    </w:p>
    <w:p w:rsidRPr="002643C7" w:rsidR="002643C7" w:rsidP="3DD87BA0" w:rsidRDefault="002643C7" w14:paraId="24A8B7A1" w14:textId="77777777">
      <w:pPr>
        <w:pStyle w:val="NoSpacing"/>
        <w:rPr>
          <w:rFonts w:eastAsia="Proxima Nova" w:cs="Proxima Nova"/>
          <w:highlight w:val="green"/>
        </w:rPr>
      </w:pPr>
      <w:r w:rsidRPr="3DD87BA0">
        <w:rPr>
          <w:rFonts w:eastAsia="Proxima Nova" w:cs="Proxima Nova"/>
          <w:highlight w:val="green"/>
        </w:rPr>
        <w:t xml:space="preserve">[Your Position] </w:t>
      </w:r>
    </w:p>
    <w:p w:rsidR="002643C7" w:rsidP="3DD87BA0" w:rsidRDefault="002643C7" w14:paraId="6B8341C7" w14:textId="3A46E55C">
      <w:pPr>
        <w:pStyle w:val="NoSpacing"/>
        <w:rPr>
          <w:rFonts w:eastAsia="Proxima Nova" w:cs="Proxima Nova"/>
        </w:rPr>
      </w:pPr>
      <w:r w:rsidRPr="3DD87BA0">
        <w:rPr>
          <w:rFonts w:eastAsia="Proxima Nova" w:cs="Proxima Nova"/>
          <w:highlight w:val="green"/>
        </w:rPr>
        <w:t>[Organisation Name]</w:t>
      </w:r>
      <w:r w:rsidRPr="3DD87BA0">
        <w:rPr>
          <w:rFonts w:eastAsia="Proxima Nova" w:cs="Proxima Nova"/>
        </w:rPr>
        <w:t xml:space="preserve"> </w:t>
      </w:r>
    </w:p>
    <w:p w:rsidR="008F4127" w:rsidP="3DD87BA0" w:rsidRDefault="008F4127" w14:paraId="6C6B166F" w14:textId="77777777">
      <w:pPr>
        <w:pStyle w:val="NoSpacing"/>
        <w:rPr>
          <w:rFonts w:eastAsia="Proxima Nova" w:cs="Proxima Nova"/>
        </w:rPr>
      </w:pPr>
    </w:p>
    <w:p w:rsidRPr="008F4127" w:rsidR="008F4127" w:rsidP="3DD87BA0" w:rsidRDefault="008F4127" w14:paraId="63488ADF" w14:textId="77777777">
      <w:pPr>
        <w:rPr>
          <w:rFonts w:eastAsia="Proxima Nova" w:cs="Proxima Nova"/>
        </w:rPr>
      </w:pPr>
    </w:p>
    <w:sectPr w:rsidRPr="008F4127" w:rsidR="008F4127" w:rsidSect="00000A2A">
      <w:headerReference w:type="default" r:id="rId10"/>
      <w:footerReference w:type="default" r:id="rId11"/>
      <w:pgSz w:w="11906" w:h="16838" w:orient="portrait"/>
      <w:pgMar w:top="1440" w:right="1440" w:bottom="1440" w:left="1440"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4748" w:rsidP="008F4127" w:rsidRDefault="00FE4748" w14:paraId="74971FBD" w14:textId="77777777">
      <w:r>
        <w:separator/>
      </w:r>
    </w:p>
  </w:endnote>
  <w:endnote w:type="continuationSeparator" w:id="0">
    <w:p w:rsidR="00FE4748" w:rsidP="008F4127" w:rsidRDefault="00FE4748" w14:paraId="59D886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C341C" w:rsidRDefault="002C341C" w14:paraId="2840E031" w14:textId="77777777">
    <w:pPr>
      <w:pStyle w:val="Footer"/>
    </w:pPr>
    <w:r w:rsidRPr="002C341C">
      <w:rPr>
        <w:noProof/>
      </w:rPr>
      <w:drawing>
        <wp:anchor distT="0" distB="0" distL="114300" distR="114300" simplePos="0" relativeHeight="251658241" behindDoc="0" locked="0" layoutInCell="1" allowOverlap="1" wp14:anchorId="427F64F4" wp14:editId="2C50BDBB">
          <wp:simplePos x="0" y="0"/>
          <wp:positionH relativeFrom="column">
            <wp:posOffset>5438007</wp:posOffset>
          </wp:positionH>
          <wp:positionV relativeFrom="paragraph">
            <wp:posOffset>-594848</wp:posOffset>
          </wp:positionV>
          <wp:extent cx="765810" cy="765810"/>
          <wp:effectExtent l="0" t="0" r="0" b="0"/>
          <wp:wrapThrough wrapText="bothSides">
            <wp:wrapPolygon edited="0">
              <wp:start x="21600" y="15045"/>
              <wp:lineTo x="13003" y="15045"/>
              <wp:lineTo x="6555" y="0"/>
              <wp:lineTo x="645" y="0"/>
              <wp:lineTo x="645" y="20955"/>
              <wp:lineTo x="21600" y="20955"/>
              <wp:lineTo x="21600" y="15045"/>
            </wp:wrapPolygon>
          </wp:wrapThrough>
          <wp:docPr id="529966690" name="Picture 2" descr="A blue and black corner&#10;&#10;AI-generated content may be incorrect.">
            <a:extLst xmlns:a="http://schemas.openxmlformats.org/drawingml/2006/main">
              <a:ext uri="{FF2B5EF4-FFF2-40B4-BE49-F238E27FC236}">
                <a16:creationId xmlns:a16="http://schemas.microsoft.com/office/drawing/2014/main" id="{8CD990F8-B003-00CD-437D-2679E3F04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ue and black corner&#10;&#10;AI-generated content may be incorrect.">
                    <a:extLst>
                      <a:ext uri="{FF2B5EF4-FFF2-40B4-BE49-F238E27FC236}">
                        <a16:creationId xmlns:a16="http://schemas.microsoft.com/office/drawing/2014/main" id="{8CD990F8-B003-00CD-437D-2679E3F049A7}"/>
                      </a:ext>
                    </a:extLst>
                  </pic:cNvPr>
                  <pic:cNvPicPr>
                    <a:picLocks noChangeAspect="1"/>
                  </pic:cNvPicPr>
                </pic:nvPicPr>
                <pic:blipFill>
                  <a:blip r:embed="rId1" cstate="screen">
                    <a:extLst>
                      <a:ext uri="{28A0092B-C50C-407E-A947-70E740481C1C}">
                        <a14:useLocalDpi xmlns:a14="http://schemas.microsoft.com/office/drawing/2010/main" val="0"/>
                      </a:ext>
                    </a:extLst>
                  </a:blip>
                  <a:srcRect/>
                  <a:stretch/>
                </pic:blipFill>
                <pic:spPr>
                  <a:xfrm rot="16200000">
                    <a:off x="0" y="0"/>
                    <a:ext cx="765810" cy="7658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4748" w:rsidP="008F4127" w:rsidRDefault="00FE4748" w14:paraId="4617BC43" w14:textId="77777777">
      <w:r>
        <w:separator/>
      </w:r>
    </w:p>
  </w:footnote>
  <w:footnote w:type="continuationSeparator" w:id="0">
    <w:p w:rsidR="00FE4748" w:rsidP="008F4127" w:rsidRDefault="00FE4748" w14:paraId="2AD924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4127" w:rsidRDefault="008F4127" w14:paraId="7A759698" w14:textId="77777777">
    <w:pPr>
      <w:pStyle w:val="Header"/>
    </w:pPr>
    <w:r>
      <w:rPr>
        <w:noProof/>
      </w:rPr>
      <w:drawing>
        <wp:anchor distT="0" distB="0" distL="114300" distR="114300" simplePos="0" relativeHeight="251658240" behindDoc="0" locked="0" layoutInCell="1" allowOverlap="1" wp14:anchorId="2A5DB16C" wp14:editId="676C582B">
          <wp:simplePos x="0" y="0"/>
          <wp:positionH relativeFrom="column">
            <wp:posOffset>4907209</wp:posOffset>
          </wp:positionH>
          <wp:positionV relativeFrom="paragraph">
            <wp:posOffset>-87618</wp:posOffset>
          </wp:positionV>
          <wp:extent cx="1302385" cy="1009650"/>
          <wp:effectExtent l="0" t="0" r="0" b="0"/>
          <wp:wrapTopAndBottom/>
          <wp:docPr id="91464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38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3ED"/>
    <w:multiLevelType w:val="hybridMultilevel"/>
    <w:tmpl w:val="D2BC2D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2FEF20E3"/>
    <w:multiLevelType w:val="hybridMultilevel"/>
    <w:tmpl w:val="9B1AD34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7E084902"/>
    <w:multiLevelType w:val="hybridMultilevel"/>
    <w:tmpl w:val="1A80260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127311987">
    <w:abstractNumId w:val="2"/>
  </w:num>
  <w:num w:numId="2" w16cid:durableId="133108337">
    <w:abstractNumId w:val="1"/>
  </w:num>
  <w:num w:numId="3" w16cid:durableId="1256287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3C7"/>
    <w:rsid w:val="00000A2A"/>
    <w:rsid w:val="00002873"/>
    <w:rsid w:val="00034F79"/>
    <w:rsid w:val="001D34CB"/>
    <w:rsid w:val="00202DBA"/>
    <w:rsid w:val="00231725"/>
    <w:rsid w:val="002643C7"/>
    <w:rsid w:val="00293148"/>
    <w:rsid w:val="002A06C0"/>
    <w:rsid w:val="002A29CB"/>
    <w:rsid w:val="002C341C"/>
    <w:rsid w:val="00360DCF"/>
    <w:rsid w:val="00366CCF"/>
    <w:rsid w:val="0037769A"/>
    <w:rsid w:val="003B60F9"/>
    <w:rsid w:val="003E6F29"/>
    <w:rsid w:val="00407909"/>
    <w:rsid w:val="00492365"/>
    <w:rsid w:val="004C33E8"/>
    <w:rsid w:val="004E468B"/>
    <w:rsid w:val="005E3FF4"/>
    <w:rsid w:val="00615A7A"/>
    <w:rsid w:val="00656F69"/>
    <w:rsid w:val="006E4590"/>
    <w:rsid w:val="007279ED"/>
    <w:rsid w:val="007458F4"/>
    <w:rsid w:val="00761BFA"/>
    <w:rsid w:val="00785237"/>
    <w:rsid w:val="007B5943"/>
    <w:rsid w:val="007C5252"/>
    <w:rsid w:val="007D3B1B"/>
    <w:rsid w:val="007F4442"/>
    <w:rsid w:val="0081637B"/>
    <w:rsid w:val="008170D1"/>
    <w:rsid w:val="008558E0"/>
    <w:rsid w:val="008975DA"/>
    <w:rsid w:val="008C70FA"/>
    <w:rsid w:val="008D40AC"/>
    <w:rsid w:val="008F4127"/>
    <w:rsid w:val="009613E7"/>
    <w:rsid w:val="00982C62"/>
    <w:rsid w:val="00A01B70"/>
    <w:rsid w:val="00A16E4E"/>
    <w:rsid w:val="00A72D9D"/>
    <w:rsid w:val="00AC1FEC"/>
    <w:rsid w:val="00AE2C03"/>
    <w:rsid w:val="00B46311"/>
    <w:rsid w:val="00B72706"/>
    <w:rsid w:val="00B838FD"/>
    <w:rsid w:val="00BA2344"/>
    <w:rsid w:val="00BC2148"/>
    <w:rsid w:val="00C0009C"/>
    <w:rsid w:val="00C108C1"/>
    <w:rsid w:val="00C138E1"/>
    <w:rsid w:val="00C20C3E"/>
    <w:rsid w:val="00C37F12"/>
    <w:rsid w:val="00C75A75"/>
    <w:rsid w:val="00CC180A"/>
    <w:rsid w:val="00CD15DC"/>
    <w:rsid w:val="00CE302A"/>
    <w:rsid w:val="00D66399"/>
    <w:rsid w:val="00DA3493"/>
    <w:rsid w:val="00DF3A1B"/>
    <w:rsid w:val="00E61339"/>
    <w:rsid w:val="00E67708"/>
    <w:rsid w:val="00E8260A"/>
    <w:rsid w:val="00EA0BFC"/>
    <w:rsid w:val="00EA7777"/>
    <w:rsid w:val="00F10E21"/>
    <w:rsid w:val="00F14E38"/>
    <w:rsid w:val="00F306F5"/>
    <w:rsid w:val="00F42A39"/>
    <w:rsid w:val="00F860C6"/>
    <w:rsid w:val="00FE4748"/>
    <w:rsid w:val="1F048A48"/>
    <w:rsid w:val="235BD679"/>
    <w:rsid w:val="28869390"/>
    <w:rsid w:val="3136A787"/>
    <w:rsid w:val="35A7B685"/>
    <w:rsid w:val="3DD87BA0"/>
    <w:rsid w:val="43E07118"/>
    <w:rsid w:val="51AF0AB8"/>
    <w:rsid w:val="59F53FC5"/>
    <w:rsid w:val="65CFDEFE"/>
    <w:rsid w:val="667870B5"/>
    <w:rsid w:val="6B0B080A"/>
    <w:rsid w:val="79E458B9"/>
    <w:rsid w:val="7EE7D0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FC78A"/>
  <w15:chartTrackingRefBased/>
  <w15:docId w15:val="{9294B5F5-1538-4DE0-9219-94C7BE6C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4127"/>
    <w:rPr>
      <w:rFonts w:ascii="Proxima Nova" w:hAnsi="Proxima Nova"/>
      <w:color w:val="474C54" w:themeColor="accent5"/>
      <w:sz w:val="20"/>
    </w:rPr>
  </w:style>
  <w:style w:type="paragraph" w:styleId="Heading1">
    <w:name w:val="heading 1"/>
    <w:basedOn w:val="Normal"/>
    <w:next w:val="Normal"/>
    <w:link w:val="Heading1Char"/>
    <w:uiPriority w:val="9"/>
    <w:qFormat/>
    <w:rsid w:val="007F4442"/>
    <w:pPr>
      <w:keepNext/>
      <w:keepLines/>
      <w:spacing w:before="360" w:after="240"/>
      <w:outlineLvl w:val="0"/>
    </w:pPr>
    <w:rPr>
      <w:rFonts w:eastAsiaTheme="majorEastAsia" w:cstheme="majorBidi"/>
      <w:b/>
      <w:color w:val="002550" w:themeColor="text1"/>
      <w:sz w:val="40"/>
      <w:szCs w:val="40"/>
    </w:rPr>
  </w:style>
  <w:style w:type="paragraph" w:styleId="Heading2">
    <w:name w:val="heading 2"/>
    <w:basedOn w:val="Normal"/>
    <w:next w:val="Normal"/>
    <w:link w:val="Heading2Char"/>
    <w:uiPriority w:val="9"/>
    <w:unhideWhenUsed/>
    <w:qFormat/>
    <w:rsid w:val="007F4442"/>
    <w:pPr>
      <w:keepNext/>
      <w:keepLines/>
      <w:spacing w:before="160" w:after="120"/>
      <w:outlineLvl w:val="1"/>
    </w:pPr>
    <w:rPr>
      <w:rFonts w:eastAsiaTheme="majorEastAsia" w:cstheme="majorBidi"/>
      <w:b/>
      <w:color w:val="006EB9" w:themeColor="text2"/>
      <w:sz w:val="32"/>
      <w:szCs w:val="32"/>
    </w:rPr>
  </w:style>
  <w:style w:type="paragraph" w:styleId="Heading3">
    <w:name w:val="heading 3"/>
    <w:basedOn w:val="Normal"/>
    <w:next w:val="Normal"/>
    <w:link w:val="Heading3Char"/>
    <w:uiPriority w:val="9"/>
    <w:unhideWhenUsed/>
    <w:qFormat/>
    <w:rsid w:val="007F4442"/>
    <w:pPr>
      <w:keepNext/>
      <w:keepLines/>
      <w:spacing w:before="160" w:after="120"/>
      <w:outlineLvl w:val="2"/>
    </w:pPr>
    <w:rPr>
      <w:rFonts w:eastAsiaTheme="majorEastAsia" w:cstheme="majorBidi"/>
      <w:b/>
      <w:color w:val="00AB4D" w:themeColor="accent6"/>
      <w:sz w:val="28"/>
      <w:szCs w:val="28"/>
    </w:rPr>
  </w:style>
  <w:style w:type="paragraph" w:styleId="Heading4">
    <w:name w:val="heading 4"/>
    <w:basedOn w:val="Normal"/>
    <w:next w:val="Normal"/>
    <w:link w:val="Heading4Char"/>
    <w:uiPriority w:val="9"/>
    <w:semiHidden/>
    <w:unhideWhenUsed/>
    <w:qFormat/>
    <w:rsid w:val="008F4127"/>
    <w:pPr>
      <w:keepNext/>
      <w:keepLines/>
      <w:spacing w:before="80" w:after="40"/>
      <w:outlineLvl w:val="3"/>
    </w:pPr>
    <w:rPr>
      <w:rFonts w:eastAsiaTheme="majorEastAsia" w:cstheme="majorBidi"/>
      <w:i/>
      <w:iCs/>
      <w:color w:val="006EB9" w:themeColor="text2"/>
    </w:rPr>
  </w:style>
  <w:style w:type="paragraph" w:styleId="Heading5">
    <w:name w:val="heading 5"/>
    <w:basedOn w:val="Normal"/>
    <w:next w:val="Normal"/>
    <w:link w:val="Heading5Char"/>
    <w:uiPriority w:val="9"/>
    <w:semiHidden/>
    <w:unhideWhenUsed/>
    <w:qFormat/>
    <w:rsid w:val="001D34CB"/>
    <w:pPr>
      <w:keepNext/>
      <w:keepLines/>
      <w:spacing w:before="80" w:after="40"/>
      <w:outlineLvl w:val="4"/>
    </w:pPr>
    <w:rPr>
      <w:rFonts w:eastAsiaTheme="majorEastAsia" w:cstheme="majorBidi"/>
      <w:color w:val="3C8EC3" w:themeColor="accent1" w:themeShade="BF"/>
    </w:rPr>
  </w:style>
  <w:style w:type="paragraph" w:styleId="Heading6">
    <w:name w:val="heading 6"/>
    <w:basedOn w:val="Normal"/>
    <w:next w:val="Normal"/>
    <w:link w:val="Heading6Char"/>
    <w:uiPriority w:val="9"/>
    <w:semiHidden/>
    <w:unhideWhenUsed/>
    <w:qFormat/>
    <w:rsid w:val="001D34CB"/>
    <w:pPr>
      <w:keepNext/>
      <w:keepLines/>
      <w:spacing w:before="40"/>
      <w:outlineLvl w:val="5"/>
    </w:pPr>
    <w:rPr>
      <w:rFonts w:eastAsiaTheme="majorEastAsia" w:cstheme="majorBidi"/>
      <w:i/>
      <w:iCs/>
      <w:color w:val="0069E6" w:themeColor="text1" w:themeTint="A6"/>
    </w:rPr>
  </w:style>
  <w:style w:type="paragraph" w:styleId="Heading7">
    <w:name w:val="heading 7"/>
    <w:basedOn w:val="Normal"/>
    <w:next w:val="Normal"/>
    <w:link w:val="Heading7Char"/>
    <w:uiPriority w:val="9"/>
    <w:semiHidden/>
    <w:unhideWhenUsed/>
    <w:qFormat/>
    <w:rsid w:val="001D34CB"/>
    <w:pPr>
      <w:keepNext/>
      <w:keepLines/>
      <w:spacing w:before="40"/>
      <w:outlineLvl w:val="6"/>
    </w:pPr>
    <w:rPr>
      <w:rFonts w:eastAsiaTheme="majorEastAsia" w:cstheme="majorBidi"/>
      <w:color w:val="0069E6" w:themeColor="text1" w:themeTint="A6"/>
    </w:rPr>
  </w:style>
  <w:style w:type="paragraph" w:styleId="Heading8">
    <w:name w:val="heading 8"/>
    <w:basedOn w:val="Normal"/>
    <w:next w:val="Normal"/>
    <w:link w:val="Heading8Char"/>
    <w:uiPriority w:val="9"/>
    <w:semiHidden/>
    <w:unhideWhenUsed/>
    <w:qFormat/>
    <w:rsid w:val="001D34CB"/>
    <w:pPr>
      <w:keepNext/>
      <w:keepLines/>
      <w:outlineLvl w:val="7"/>
    </w:pPr>
    <w:rPr>
      <w:rFonts w:eastAsiaTheme="majorEastAsia" w:cstheme="majorBidi"/>
      <w:i/>
      <w:iCs/>
      <w:color w:val="004291" w:themeColor="text1" w:themeTint="D8"/>
    </w:rPr>
  </w:style>
  <w:style w:type="paragraph" w:styleId="Heading9">
    <w:name w:val="heading 9"/>
    <w:basedOn w:val="Normal"/>
    <w:next w:val="Normal"/>
    <w:link w:val="Heading9Char"/>
    <w:uiPriority w:val="9"/>
    <w:semiHidden/>
    <w:unhideWhenUsed/>
    <w:qFormat/>
    <w:rsid w:val="001D34CB"/>
    <w:pPr>
      <w:keepNext/>
      <w:keepLines/>
      <w:outlineLvl w:val="8"/>
    </w:pPr>
    <w:rPr>
      <w:rFonts w:eastAsiaTheme="majorEastAsia" w:cstheme="majorBidi"/>
      <w:color w:val="004291"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4442"/>
    <w:rPr>
      <w:rFonts w:ascii="Proxima Nova" w:hAnsi="Proxima Nova" w:eastAsiaTheme="majorEastAsia" w:cstheme="majorBidi"/>
      <w:b/>
      <w:color w:val="002550" w:themeColor="text1"/>
      <w:sz w:val="40"/>
      <w:szCs w:val="40"/>
    </w:rPr>
  </w:style>
  <w:style w:type="character" w:styleId="Heading2Char" w:customStyle="1">
    <w:name w:val="Heading 2 Char"/>
    <w:basedOn w:val="DefaultParagraphFont"/>
    <w:link w:val="Heading2"/>
    <w:uiPriority w:val="9"/>
    <w:rsid w:val="007F4442"/>
    <w:rPr>
      <w:rFonts w:ascii="Proxima Nova" w:hAnsi="Proxima Nova" w:eastAsiaTheme="majorEastAsia" w:cstheme="majorBidi"/>
      <w:b/>
      <w:color w:val="006EB9" w:themeColor="text2"/>
      <w:sz w:val="32"/>
      <w:szCs w:val="32"/>
    </w:rPr>
  </w:style>
  <w:style w:type="character" w:styleId="Heading3Char" w:customStyle="1">
    <w:name w:val="Heading 3 Char"/>
    <w:basedOn w:val="DefaultParagraphFont"/>
    <w:link w:val="Heading3"/>
    <w:uiPriority w:val="9"/>
    <w:rsid w:val="007F4442"/>
    <w:rPr>
      <w:rFonts w:ascii="Proxima Nova" w:hAnsi="Proxima Nova" w:eastAsiaTheme="majorEastAsia" w:cstheme="majorBidi"/>
      <w:b/>
      <w:color w:val="00AB4D" w:themeColor="accent6"/>
      <w:sz w:val="28"/>
      <w:szCs w:val="28"/>
    </w:rPr>
  </w:style>
  <w:style w:type="character" w:styleId="Heading4Char" w:customStyle="1">
    <w:name w:val="Heading 4 Char"/>
    <w:basedOn w:val="DefaultParagraphFont"/>
    <w:link w:val="Heading4"/>
    <w:uiPriority w:val="9"/>
    <w:semiHidden/>
    <w:rsid w:val="008F4127"/>
    <w:rPr>
      <w:rFonts w:ascii="Proxima Nova" w:hAnsi="Proxima Nova" w:eastAsiaTheme="majorEastAsia" w:cstheme="majorBidi"/>
      <w:i/>
      <w:iCs/>
      <w:color w:val="006EB9" w:themeColor="text2"/>
      <w:sz w:val="20"/>
    </w:rPr>
  </w:style>
  <w:style w:type="character" w:styleId="Heading5Char" w:customStyle="1">
    <w:name w:val="Heading 5 Char"/>
    <w:basedOn w:val="DefaultParagraphFont"/>
    <w:link w:val="Heading5"/>
    <w:uiPriority w:val="9"/>
    <w:semiHidden/>
    <w:rsid w:val="001D34CB"/>
    <w:rPr>
      <w:rFonts w:eastAsiaTheme="majorEastAsia" w:cstheme="majorBidi"/>
      <w:color w:val="3C8EC3" w:themeColor="accent1" w:themeShade="BF"/>
    </w:rPr>
  </w:style>
  <w:style w:type="character" w:styleId="Heading6Char" w:customStyle="1">
    <w:name w:val="Heading 6 Char"/>
    <w:basedOn w:val="DefaultParagraphFont"/>
    <w:link w:val="Heading6"/>
    <w:uiPriority w:val="9"/>
    <w:semiHidden/>
    <w:rsid w:val="001D34CB"/>
    <w:rPr>
      <w:rFonts w:eastAsiaTheme="majorEastAsia" w:cstheme="majorBidi"/>
      <w:i/>
      <w:iCs/>
      <w:color w:val="0069E6" w:themeColor="text1" w:themeTint="A6"/>
    </w:rPr>
  </w:style>
  <w:style w:type="character" w:styleId="Heading7Char" w:customStyle="1">
    <w:name w:val="Heading 7 Char"/>
    <w:basedOn w:val="DefaultParagraphFont"/>
    <w:link w:val="Heading7"/>
    <w:uiPriority w:val="9"/>
    <w:semiHidden/>
    <w:rsid w:val="001D34CB"/>
    <w:rPr>
      <w:rFonts w:eastAsiaTheme="majorEastAsia" w:cstheme="majorBidi"/>
      <w:color w:val="0069E6" w:themeColor="text1" w:themeTint="A6"/>
    </w:rPr>
  </w:style>
  <w:style w:type="character" w:styleId="Heading8Char" w:customStyle="1">
    <w:name w:val="Heading 8 Char"/>
    <w:basedOn w:val="DefaultParagraphFont"/>
    <w:link w:val="Heading8"/>
    <w:uiPriority w:val="9"/>
    <w:semiHidden/>
    <w:rsid w:val="001D34CB"/>
    <w:rPr>
      <w:rFonts w:eastAsiaTheme="majorEastAsia" w:cstheme="majorBidi"/>
      <w:i/>
      <w:iCs/>
      <w:color w:val="004291" w:themeColor="text1" w:themeTint="D8"/>
    </w:rPr>
  </w:style>
  <w:style w:type="character" w:styleId="Heading9Char" w:customStyle="1">
    <w:name w:val="Heading 9 Char"/>
    <w:basedOn w:val="DefaultParagraphFont"/>
    <w:link w:val="Heading9"/>
    <w:uiPriority w:val="9"/>
    <w:semiHidden/>
    <w:rsid w:val="001D34CB"/>
    <w:rPr>
      <w:rFonts w:eastAsiaTheme="majorEastAsia" w:cstheme="majorBidi"/>
      <w:color w:val="004291" w:themeColor="text1" w:themeTint="D8"/>
    </w:rPr>
  </w:style>
  <w:style w:type="paragraph" w:styleId="Title">
    <w:name w:val="Title"/>
    <w:basedOn w:val="Normal"/>
    <w:next w:val="Normal"/>
    <w:link w:val="TitleChar"/>
    <w:uiPriority w:val="10"/>
    <w:qFormat/>
    <w:rsid w:val="008F4127"/>
    <w:pPr>
      <w:spacing w:after="80"/>
      <w:contextualSpacing/>
    </w:pPr>
    <w:rPr>
      <w:rFonts w:eastAsiaTheme="majorEastAsia" w:cstheme="majorBidi"/>
      <w:color w:val="002550" w:themeColor="text1"/>
      <w:spacing w:val="-10"/>
      <w:kern w:val="28"/>
      <w:sz w:val="56"/>
      <w:szCs w:val="56"/>
    </w:rPr>
  </w:style>
  <w:style w:type="character" w:styleId="TitleChar" w:customStyle="1">
    <w:name w:val="Title Char"/>
    <w:basedOn w:val="DefaultParagraphFont"/>
    <w:link w:val="Title"/>
    <w:uiPriority w:val="10"/>
    <w:rsid w:val="008F4127"/>
    <w:rPr>
      <w:rFonts w:ascii="Proxima Nova" w:hAnsi="Proxima Nova" w:eastAsiaTheme="majorEastAsia" w:cstheme="majorBidi"/>
      <w:color w:val="002550" w:themeColor="text1"/>
      <w:spacing w:val="-10"/>
      <w:kern w:val="28"/>
      <w:sz w:val="56"/>
      <w:szCs w:val="56"/>
    </w:rPr>
  </w:style>
  <w:style w:type="paragraph" w:styleId="Subtitle">
    <w:name w:val="Subtitle"/>
    <w:basedOn w:val="Normal"/>
    <w:next w:val="Normal"/>
    <w:link w:val="SubtitleChar"/>
    <w:uiPriority w:val="11"/>
    <w:qFormat/>
    <w:rsid w:val="008F4127"/>
    <w:pPr>
      <w:numPr>
        <w:ilvl w:val="1"/>
      </w:numPr>
      <w:spacing w:after="160"/>
    </w:pPr>
    <w:rPr>
      <w:rFonts w:eastAsiaTheme="majorEastAsia" w:cstheme="majorBidi"/>
      <w:color w:val="006EB9" w:themeColor="text2"/>
      <w:spacing w:val="15"/>
      <w:sz w:val="28"/>
      <w:szCs w:val="28"/>
    </w:rPr>
  </w:style>
  <w:style w:type="character" w:styleId="SubtitleChar" w:customStyle="1">
    <w:name w:val="Subtitle Char"/>
    <w:basedOn w:val="DefaultParagraphFont"/>
    <w:link w:val="Subtitle"/>
    <w:uiPriority w:val="11"/>
    <w:rsid w:val="008F4127"/>
    <w:rPr>
      <w:rFonts w:ascii="Proxima Nova" w:hAnsi="Proxima Nova" w:eastAsiaTheme="majorEastAsia" w:cstheme="majorBidi"/>
      <w:color w:val="006EB9" w:themeColor="text2"/>
      <w:spacing w:val="15"/>
      <w:sz w:val="28"/>
      <w:szCs w:val="28"/>
    </w:rPr>
  </w:style>
  <w:style w:type="paragraph" w:styleId="Quote">
    <w:name w:val="Quote"/>
    <w:basedOn w:val="Normal"/>
    <w:next w:val="Normal"/>
    <w:link w:val="QuoteChar"/>
    <w:uiPriority w:val="29"/>
    <w:qFormat/>
    <w:rsid w:val="008F4127"/>
    <w:pPr>
      <w:spacing w:before="160" w:after="160"/>
      <w:jc w:val="center"/>
    </w:pPr>
    <w:rPr>
      <w:i/>
      <w:iCs/>
      <w:color w:val="006EB9" w:themeColor="text2"/>
    </w:rPr>
  </w:style>
  <w:style w:type="character" w:styleId="QuoteChar" w:customStyle="1">
    <w:name w:val="Quote Char"/>
    <w:basedOn w:val="DefaultParagraphFont"/>
    <w:link w:val="Quote"/>
    <w:uiPriority w:val="29"/>
    <w:rsid w:val="008F4127"/>
    <w:rPr>
      <w:rFonts w:ascii="Proxima Nova" w:hAnsi="Proxima Nova"/>
      <w:i/>
      <w:iCs/>
      <w:color w:val="006EB9" w:themeColor="text2"/>
      <w:sz w:val="20"/>
    </w:rPr>
  </w:style>
  <w:style w:type="paragraph" w:styleId="ListParagraph">
    <w:name w:val="List Paragraph"/>
    <w:basedOn w:val="Normal"/>
    <w:uiPriority w:val="34"/>
    <w:qFormat/>
    <w:rsid w:val="001D34CB"/>
    <w:pPr>
      <w:ind w:left="720"/>
      <w:contextualSpacing/>
    </w:pPr>
  </w:style>
  <w:style w:type="character" w:styleId="IntenseEmphasis">
    <w:name w:val="Intense Emphasis"/>
    <w:basedOn w:val="DefaultParagraphFont"/>
    <w:uiPriority w:val="21"/>
    <w:qFormat/>
    <w:rsid w:val="008F4127"/>
    <w:rPr>
      <w:rFonts w:ascii="Proxima Nova" w:hAnsi="Proxima Nova"/>
      <w:i/>
      <w:iCs/>
      <w:color w:val="002550" w:themeColor="text1"/>
      <w:sz w:val="20"/>
    </w:rPr>
  </w:style>
  <w:style w:type="paragraph" w:styleId="IntenseQuote">
    <w:name w:val="Intense Quote"/>
    <w:basedOn w:val="Normal"/>
    <w:next w:val="Normal"/>
    <w:link w:val="IntenseQuoteChar"/>
    <w:uiPriority w:val="30"/>
    <w:qFormat/>
    <w:rsid w:val="008F4127"/>
    <w:pPr>
      <w:pBdr>
        <w:top w:val="single" w:color="3C8EC3" w:themeColor="accent1" w:themeShade="BF" w:sz="4" w:space="10"/>
        <w:bottom w:val="single" w:color="3C8EC3" w:themeColor="accent1" w:themeShade="BF" w:sz="4" w:space="10"/>
      </w:pBdr>
      <w:spacing w:before="360" w:after="360"/>
      <w:ind w:left="864" w:right="864"/>
      <w:jc w:val="center"/>
    </w:pPr>
    <w:rPr>
      <w:i/>
      <w:iCs/>
      <w:color w:val="006EB9" w:themeColor="text2"/>
    </w:rPr>
  </w:style>
  <w:style w:type="character" w:styleId="IntenseQuoteChar" w:customStyle="1">
    <w:name w:val="Intense Quote Char"/>
    <w:basedOn w:val="DefaultParagraphFont"/>
    <w:link w:val="IntenseQuote"/>
    <w:uiPriority w:val="30"/>
    <w:rsid w:val="008F4127"/>
    <w:rPr>
      <w:rFonts w:ascii="Proxima Nova" w:hAnsi="Proxima Nova"/>
      <w:i/>
      <w:iCs/>
      <w:color w:val="006EB9" w:themeColor="text2"/>
      <w:sz w:val="20"/>
    </w:rPr>
  </w:style>
  <w:style w:type="character" w:styleId="IntenseReference">
    <w:name w:val="Intense Reference"/>
    <w:basedOn w:val="DefaultParagraphFont"/>
    <w:uiPriority w:val="32"/>
    <w:qFormat/>
    <w:rsid w:val="008F4127"/>
    <w:rPr>
      <w:rFonts w:ascii="Proxima Nova" w:hAnsi="Proxima Nova"/>
      <w:b/>
      <w:bCs/>
      <w:smallCaps/>
      <w:color w:val="006EB9" w:themeColor="text2"/>
      <w:spacing w:val="5"/>
      <w:sz w:val="20"/>
    </w:rPr>
  </w:style>
  <w:style w:type="paragraph" w:styleId="NoSpacing">
    <w:name w:val="No Spacing"/>
    <w:link w:val="NoSpacingChar"/>
    <w:uiPriority w:val="1"/>
    <w:qFormat/>
    <w:rsid w:val="008F4127"/>
    <w:rPr>
      <w:rFonts w:ascii="Proxima Nova" w:hAnsi="Proxima Nova"/>
      <w:color w:val="474C54" w:themeColor="accent5"/>
      <w:sz w:val="20"/>
    </w:rPr>
  </w:style>
  <w:style w:type="character" w:styleId="SubtleEmphasis">
    <w:name w:val="Subtle Emphasis"/>
    <w:basedOn w:val="DefaultParagraphFont"/>
    <w:uiPriority w:val="19"/>
    <w:qFormat/>
    <w:rsid w:val="008F4127"/>
    <w:rPr>
      <w:rFonts w:ascii="Proxima Nova" w:hAnsi="Proxima Nova"/>
      <w:i/>
      <w:iCs/>
      <w:color w:val="006EB9" w:themeColor="text2"/>
    </w:rPr>
  </w:style>
  <w:style w:type="character" w:styleId="Emphasis">
    <w:name w:val="Emphasis"/>
    <w:basedOn w:val="DefaultParagraphFont"/>
    <w:uiPriority w:val="20"/>
    <w:qFormat/>
    <w:rsid w:val="008F4127"/>
    <w:rPr>
      <w:rFonts w:ascii="Proxima Nova" w:hAnsi="Proxima Nova"/>
      <w:i/>
      <w:iCs/>
    </w:rPr>
  </w:style>
  <w:style w:type="character" w:styleId="Strong">
    <w:name w:val="Strong"/>
    <w:basedOn w:val="DefaultParagraphFont"/>
    <w:uiPriority w:val="22"/>
    <w:qFormat/>
    <w:rsid w:val="008F4127"/>
    <w:rPr>
      <w:rFonts w:ascii="Proxima Nova" w:hAnsi="Proxima Nova"/>
      <w:b/>
      <w:bCs/>
      <w:color w:val="002550" w:themeColor="text1"/>
      <w:sz w:val="20"/>
    </w:rPr>
  </w:style>
  <w:style w:type="character" w:styleId="SubtleReference">
    <w:name w:val="Subtle Reference"/>
    <w:basedOn w:val="DefaultParagraphFont"/>
    <w:uiPriority w:val="31"/>
    <w:qFormat/>
    <w:rsid w:val="008F4127"/>
    <w:rPr>
      <w:rFonts w:ascii="Proxima Nova" w:hAnsi="Proxima Nova"/>
      <w:smallCaps/>
      <w:color w:val="006EB9" w:themeColor="text2"/>
    </w:rPr>
  </w:style>
  <w:style w:type="character" w:styleId="BookTitle">
    <w:name w:val="Book Title"/>
    <w:basedOn w:val="DefaultParagraphFont"/>
    <w:uiPriority w:val="33"/>
    <w:qFormat/>
    <w:rsid w:val="008F4127"/>
    <w:rPr>
      <w:rFonts w:ascii="Proxima Nova" w:hAnsi="Proxima Nova"/>
      <w:b/>
      <w:bCs/>
      <w:i/>
      <w:iCs/>
      <w:spacing w:val="5"/>
      <w:sz w:val="20"/>
    </w:rPr>
  </w:style>
  <w:style w:type="paragraph" w:styleId="Header">
    <w:name w:val="header"/>
    <w:basedOn w:val="Normal"/>
    <w:link w:val="HeaderChar"/>
    <w:uiPriority w:val="99"/>
    <w:unhideWhenUsed/>
    <w:rsid w:val="008F4127"/>
    <w:pPr>
      <w:tabs>
        <w:tab w:val="center" w:pos="4513"/>
        <w:tab w:val="right" w:pos="9026"/>
      </w:tabs>
    </w:pPr>
  </w:style>
  <w:style w:type="character" w:styleId="HeaderChar" w:customStyle="1">
    <w:name w:val="Header Char"/>
    <w:basedOn w:val="DefaultParagraphFont"/>
    <w:link w:val="Header"/>
    <w:uiPriority w:val="99"/>
    <w:rsid w:val="008F4127"/>
    <w:rPr>
      <w:rFonts w:ascii="Proxima Nova" w:hAnsi="Proxima Nova"/>
      <w:color w:val="474C54" w:themeColor="accent5"/>
      <w:sz w:val="20"/>
    </w:rPr>
  </w:style>
  <w:style w:type="paragraph" w:styleId="Footer">
    <w:name w:val="footer"/>
    <w:basedOn w:val="Normal"/>
    <w:link w:val="FooterChar"/>
    <w:uiPriority w:val="99"/>
    <w:unhideWhenUsed/>
    <w:rsid w:val="008F4127"/>
    <w:pPr>
      <w:tabs>
        <w:tab w:val="center" w:pos="4513"/>
        <w:tab w:val="right" w:pos="9026"/>
      </w:tabs>
    </w:pPr>
  </w:style>
  <w:style w:type="character" w:styleId="FooterChar" w:customStyle="1">
    <w:name w:val="Footer Char"/>
    <w:basedOn w:val="DefaultParagraphFont"/>
    <w:link w:val="Footer"/>
    <w:uiPriority w:val="99"/>
    <w:rsid w:val="008F4127"/>
    <w:rPr>
      <w:rFonts w:ascii="Proxima Nova" w:hAnsi="Proxima Nova"/>
      <w:color w:val="474C54" w:themeColor="accent5"/>
      <w:sz w:val="20"/>
    </w:rPr>
  </w:style>
  <w:style w:type="character" w:styleId="NoSpacingChar" w:customStyle="1">
    <w:name w:val="No Spacing Char"/>
    <w:basedOn w:val="DefaultParagraphFont"/>
    <w:link w:val="NoSpacing"/>
    <w:uiPriority w:val="1"/>
    <w:rsid w:val="002C341C"/>
    <w:rPr>
      <w:rFonts w:ascii="Proxima Nova" w:hAnsi="Proxima Nova"/>
      <w:color w:val="474C54" w:themeColor="accent5"/>
      <w:sz w:val="20"/>
    </w:rPr>
  </w:style>
  <w:style w:type="character" w:styleId="Hyperlink">
    <w:name w:val="Hyperlink"/>
    <w:basedOn w:val="DefaultParagraphFont"/>
    <w:uiPriority w:val="99"/>
    <w:unhideWhenUsed/>
    <w:rsid w:val="002643C7"/>
    <w:rPr>
      <w:color w:val="041DBA" w:themeColor="hyperlink"/>
      <w:u w:val="single"/>
    </w:rPr>
  </w:style>
  <w:style w:type="character" w:styleId="UnresolvedMention">
    <w:name w:val="Unresolved Mention"/>
    <w:basedOn w:val="DefaultParagraphFont"/>
    <w:uiPriority w:val="99"/>
    <w:semiHidden/>
    <w:unhideWhenUsed/>
    <w:rsid w:val="00264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hricomau.sharepoint.com/sites/AllStaffcommunications/Templates/General%20Word%20Template.dotx" TargetMode="External"/></Relationships>
</file>

<file path=word/theme/theme1.xml><?xml version="1.0" encoding="utf-8"?>
<a:theme xmlns:a="http://schemas.openxmlformats.org/drawingml/2006/main" xmlns:thm15="http://schemas.microsoft.com/office/thememl/2012/main" name="AHR (low res)">
  <a:themeElements>
    <a:clrScheme name="AHR (v2)">
      <a:dk1>
        <a:srgbClr val="002550"/>
      </a:dk1>
      <a:lt1>
        <a:srgbClr val="FEFFFF"/>
      </a:lt1>
      <a:dk2>
        <a:srgbClr val="006EB9"/>
      </a:dk2>
      <a:lt2>
        <a:srgbClr val="FEFFFF"/>
      </a:lt2>
      <a:accent1>
        <a:srgbClr val="7FB5D8"/>
      </a:accent1>
      <a:accent2>
        <a:srgbClr val="CEE4B5"/>
      </a:accent2>
      <a:accent3>
        <a:srgbClr val="DCC699"/>
      </a:accent3>
      <a:accent4>
        <a:srgbClr val="38A9E0"/>
      </a:accent4>
      <a:accent5>
        <a:srgbClr val="474C54"/>
      </a:accent5>
      <a:accent6>
        <a:srgbClr val="00AB4D"/>
      </a:accent6>
      <a:hlink>
        <a:srgbClr val="041DBA"/>
      </a:hlink>
      <a:folHlink>
        <a:srgbClr val="ACA39A"/>
      </a:folHlink>
    </a:clrScheme>
    <a:fontScheme name="AHRI">
      <a:majorFont>
        <a:latin typeface="Proxima Nova"/>
        <a:ea typeface=""/>
        <a:cs typeface=""/>
      </a:majorFont>
      <a:minorFont>
        <a:latin typeface="Proxima Nov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HR (low res)" id="{BD15FA63-C3AD-4A41-B215-6080A618C644}" vid="{66C4CD90-A4CA-5448-BFAB-5A0D9BE692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48bb6e-0aff-4e0a-838c-48cb9475fb26">
      <Terms xmlns="http://schemas.microsoft.com/office/infopath/2007/PartnerControls"/>
    </lcf76f155ced4ddcb4097134ff3c332f>
    <Thumbnail xmlns="cc48bb6e-0aff-4e0a-838c-48cb9475fb26" xsi:nil="true"/>
    <TaxCatchAll xmlns="430f8ac9-7905-45e3-86a1-e6a5e14aa6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A820435266F49955A1D16D0233A5F" ma:contentTypeVersion="14" ma:contentTypeDescription="Create a new document." ma:contentTypeScope="" ma:versionID="f66a9275dc85858b462408494a01a467">
  <xsd:schema xmlns:xsd="http://www.w3.org/2001/XMLSchema" xmlns:xs="http://www.w3.org/2001/XMLSchema" xmlns:p="http://schemas.microsoft.com/office/2006/metadata/properties" xmlns:ns2="cc48bb6e-0aff-4e0a-838c-48cb9475fb26" xmlns:ns3="430f8ac9-7905-45e3-86a1-e6a5e14aa684" targetNamespace="http://schemas.microsoft.com/office/2006/metadata/properties" ma:root="true" ma:fieldsID="3c4488b00f8b9a7bfe2697e6fa2ce6f1" ns2:_="" ns3:_="">
    <xsd:import namespace="cc48bb6e-0aff-4e0a-838c-48cb9475fb26"/>
    <xsd:import namespace="430f8ac9-7905-45e3-86a1-e6a5e14aa6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8bb6e-0aff-4e0a-838c-48cb9475f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5d97a9-b862-41b1-80fb-cd7b9e091b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0f8ac9-7905-45e3-86a1-e6a5e14aa6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64e86a9-9c34-45ad-bd22-ed6a3064f926}" ma:internalName="TaxCatchAll" ma:showField="CatchAllData" ma:web="430f8ac9-7905-45e3-86a1-e6a5e14aa6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97DE0-4195-40F6-96B0-252D0AE2E1EE}">
  <ds:schemaRefs>
    <ds:schemaRef ds:uri="http://schemas.microsoft.com/office/2006/metadata/properties"/>
    <ds:schemaRef ds:uri="http://schemas.microsoft.com/office/infopath/2007/PartnerControls"/>
    <ds:schemaRef ds:uri="cc48bb6e-0aff-4e0a-838c-48cb9475fb26"/>
    <ds:schemaRef ds:uri="430f8ac9-7905-45e3-86a1-e6a5e14aa684"/>
  </ds:schemaRefs>
</ds:datastoreItem>
</file>

<file path=customXml/itemProps2.xml><?xml version="1.0" encoding="utf-8"?>
<ds:datastoreItem xmlns:ds="http://schemas.openxmlformats.org/officeDocument/2006/customXml" ds:itemID="{137EE78C-F5C2-4253-B134-20774D518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8bb6e-0aff-4e0a-838c-48cb9475fb26"/>
    <ds:schemaRef ds:uri="430f8ac9-7905-45e3-86a1-e6a5e14aa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190D5-24E4-4B8B-947A-B5A6BFA1857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General%20Word%20Template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JJ Han</dc:creator>
  <keywords/>
  <dc:description/>
  <lastModifiedBy>Tayla West</lastModifiedBy>
  <revision>39</revision>
  <dcterms:created xsi:type="dcterms:W3CDTF">2026-02-03T00:28:00.0000000Z</dcterms:created>
  <dcterms:modified xsi:type="dcterms:W3CDTF">2026-09-20T22:25:09.0734078Z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0x010100CFAA820435266F49955A1D16D0233A5F</vt:lpwstr>
  </property>
  <property fmtid="{D5CDD505-2E9C-101B-9397-08002B2CF9AE}" pid="4" name="docLang">
    <vt:lpwstr>en</vt:lpwstr>
  </property>
</Properties>
</file>